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E04D" w14:textId="7327795A" w:rsidR="00850066" w:rsidRDefault="00BC18F1">
      <w:r>
        <w:rPr>
          <w:noProof/>
        </w:rPr>
        <w:drawing>
          <wp:anchor distT="0" distB="0" distL="114300" distR="114300" simplePos="0" relativeHeight="251662336" behindDoc="0" locked="0" layoutInCell="1" allowOverlap="1" wp14:anchorId="18569BC8" wp14:editId="6DFEBD6B">
            <wp:simplePos x="0" y="0"/>
            <wp:positionH relativeFrom="column">
              <wp:posOffset>-972185</wp:posOffset>
            </wp:positionH>
            <wp:positionV relativeFrom="paragraph">
              <wp:posOffset>-2655842</wp:posOffset>
            </wp:positionV>
            <wp:extent cx="10813142" cy="10813142"/>
            <wp:effectExtent l="0" t="0" r="0" b="0"/>
            <wp:wrapNone/>
            <wp:docPr id="6605915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591522" name="Image 66059152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3142" cy="10813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FCD379" w14:textId="6D4644FE" w:rsidR="00850066" w:rsidRDefault="00850066"/>
    <w:p w14:paraId="1C8D169F" w14:textId="2C5EB774" w:rsidR="00850066" w:rsidRDefault="00850066"/>
    <w:p w14:paraId="6354D0B7" w14:textId="77777777" w:rsidR="00850066" w:rsidRDefault="00850066"/>
    <w:p w14:paraId="41D7F056" w14:textId="77777777" w:rsidR="00850066" w:rsidRDefault="00850066"/>
    <w:p w14:paraId="10B67CBF" w14:textId="77777777" w:rsidR="00BC18F1" w:rsidRDefault="00BC18F1">
      <w:pPr>
        <w:sectPr w:rsidR="00BC18F1" w:rsidSect="00E142A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2559EDE" w14:textId="39C9992C" w:rsidR="00BB651A" w:rsidRDefault="00BB651A">
      <w:r>
        <w:lastRenderedPageBreak/>
        <w:t xml:space="preserve">Tous les enfants connaissent les contes de Blanche-Neige et les 7 Nains, Cendrillon, les </w:t>
      </w:r>
      <w:r w:rsidR="007553CF">
        <w:t>Trois Petits Cochons ou encore La Belle au Bois Dormant.</w:t>
      </w:r>
      <w:r w:rsidR="00D927EA">
        <w:t xml:space="preserve"> Mais très peu connaissent l’histoire de la Belle aux Ours Nains. Pourtant</w:t>
      </w:r>
      <w:r w:rsidR="0072278A">
        <w:t xml:space="preserve">, cette bande-dessinée </w:t>
      </w:r>
      <w:r w:rsidR="00B861EC">
        <w:t xml:space="preserve">écrite </w:t>
      </w:r>
      <w:r w:rsidR="00FC77D3">
        <w:t>et ill</w:t>
      </w:r>
      <w:r w:rsidR="00692C47">
        <w:t xml:space="preserve">ustrée </w:t>
      </w:r>
      <w:r w:rsidR="00B861EC">
        <w:t xml:space="preserve">par Emile Bravo </w:t>
      </w:r>
      <w:r w:rsidR="00692C47">
        <w:t xml:space="preserve">en 2009 </w:t>
      </w:r>
      <w:r w:rsidR="00B861EC">
        <w:t>et</w:t>
      </w:r>
      <w:r w:rsidR="002B2110">
        <w:t xml:space="preserve"> mise en couleurs par Rémi</w:t>
      </w:r>
      <w:r w:rsidR="00D60E57">
        <w:t xml:space="preserve"> Chaurand </w:t>
      </w:r>
      <w:r w:rsidR="000128A6">
        <w:t xml:space="preserve">allie </w:t>
      </w:r>
      <w:r w:rsidR="00DA75C2">
        <w:t xml:space="preserve">humour et morale pour nous présenter une version décalée de </w:t>
      </w:r>
      <w:r w:rsidR="000B3434">
        <w:t xml:space="preserve">ces contes dont nous avons tous tant entendu parler. </w:t>
      </w:r>
    </w:p>
    <w:p w14:paraId="1BEB2984" w14:textId="0605F37F" w:rsidR="007D45B0" w:rsidRDefault="00D8646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94504A" wp14:editId="6560B8DF">
                <wp:simplePos x="0" y="0"/>
                <wp:positionH relativeFrom="column">
                  <wp:posOffset>6958965</wp:posOffset>
                </wp:positionH>
                <wp:positionV relativeFrom="paragraph">
                  <wp:posOffset>278032</wp:posOffset>
                </wp:positionV>
                <wp:extent cx="1189355" cy="1270000"/>
                <wp:effectExtent l="0" t="0" r="0" b="0"/>
                <wp:wrapSquare wrapText="bothSides"/>
                <wp:docPr id="31062146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355" cy="127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F493D" w14:textId="52D2AF7C" w:rsidR="00040470" w:rsidRPr="00E927C8" w:rsidRDefault="00E927C8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927C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Ça vous rappelle une histoire ça, non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94504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547.95pt;margin-top:21.9pt;width:93.65pt;height:100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" filled="f" stroked="f" strokeweight=".5pt">
                <v:textbox style="mso-fit-shape-to-text:t">
                  <w:txbxContent>
                    <w:p w14:paraId="3B7F493D" w14:textId="52D2AF7C" w:rsidR="00040470" w:rsidRPr="00E927C8" w:rsidRDefault="00E927C8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927C8">
                        <w:rPr>
                          <w:rFonts w:ascii="Comic Sans MS" w:hAnsi="Comic Sans MS"/>
                          <w:sz w:val="16"/>
                          <w:szCs w:val="16"/>
                        </w:rPr>
                        <w:t>Ça vous rappelle une histoire ça, non 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D24A9C5" wp14:editId="08CF2107">
            <wp:simplePos x="0" y="0"/>
            <wp:positionH relativeFrom="column">
              <wp:posOffset>6586855</wp:posOffset>
            </wp:positionH>
            <wp:positionV relativeFrom="paragraph">
              <wp:posOffset>226695</wp:posOffset>
            </wp:positionV>
            <wp:extent cx="1892300" cy="659765"/>
            <wp:effectExtent l="0" t="0" r="0" b="635"/>
            <wp:wrapSquare wrapText="bothSides"/>
            <wp:docPr id="89882515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825153" name="Image 8988251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92300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27D3962" wp14:editId="32472F1C">
            <wp:simplePos x="0" y="0"/>
            <wp:positionH relativeFrom="column">
              <wp:posOffset>8296520</wp:posOffset>
            </wp:positionH>
            <wp:positionV relativeFrom="paragraph">
              <wp:posOffset>436636</wp:posOffset>
            </wp:positionV>
            <wp:extent cx="1118870" cy="1010285"/>
            <wp:effectExtent l="0" t="0" r="0" b="5715"/>
            <wp:wrapSquare wrapText="bothSides"/>
            <wp:docPr id="14010398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039804" name="Image 140103980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55B7">
        <w:t xml:space="preserve">Ce livre raconte l’histoire de sept ours nains vivant dans une forêt. Un beau jour, une princesse toque à leur porte car elle a été chassée de chez elle par sa méchante belle-mère. </w:t>
      </w:r>
      <w:r w:rsidR="004D24CD">
        <w:t>Voulant s’en débarrasser, u</w:t>
      </w:r>
      <w:r w:rsidR="00B255B7">
        <w:t xml:space="preserve">n des ours a alors pour mission de lui trouver </w:t>
      </w:r>
      <w:r w:rsidR="00C04439">
        <w:t>un prince, il finit par trouver trois prétendants</w:t>
      </w:r>
      <w:r w:rsidR="00C8294B">
        <w:t>, mais l’un d’entre ayant offensé</w:t>
      </w:r>
      <w:r w:rsidR="00A24C8B">
        <w:t xml:space="preserve"> la fée marraine, cette dernière les transforme tous les trois en petits cochons. L’ours nain</w:t>
      </w:r>
      <w:r w:rsidR="004D24CD">
        <w:t xml:space="preserve"> s’énèrve et la fée marraine lui jette un sort</w:t>
      </w:r>
      <w:r w:rsidR="008E33BE">
        <w:t xml:space="preserve">. Lorsqu’il rentre, les six autres </w:t>
      </w:r>
      <w:r w:rsidR="00F118AD">
        <w:t xml:space="preserve">ours sont assis, hypnotisés </w:t>
      </w:r>
      <w:r w:rsidR="00E60CCD">
        <w:t xml:space="preserve">pour l’éternité </w:t>
      </w:r>
      <w:r w:rsidR="00F118AD">
        <w:t>par le poste de télévision</w:t>
      </w:r>
      <w:r w:rsidR="00E60CCD">
        <w:t xml:space="preserve"> créé par la fée. Le dernier ours subit le même sort que ses semblables, laissant </w:t>
      </w:r>
      <w:r w:rsidR="00E17524">
        <w:t xml:space="preserve">la princesse seule. </w:t>
      </w:r>
    </w:p>
    <w:p w14:paraId="72C13421" w14:textId="1AD203DB" w:rsidR="00037F48" w:rsidRDefault="00037F48">
      <w:r>
        <w:t xml:space="preserve">J’apprécie particulièrement </w:t>
      </w:r>
      <w:r w:rsidR="00CE3A8F">
        <w:t>les illustrations de ce livre</w:t>
      </w:r>
      <w:r w:rsidR="00810835">
        <w:t xml:space="preserve"> car </w:t>
      </w:r>
      <w:r w:rsidR="006B4DBD">
        <w:t>je trouve qu’Émile Bravo parvient à nous plonger dans l’histoire</w:t>
      </w:r>
      <w:r w:rsidR="003C0E3C">
        <w:t xml:space="preserve"> car il nous permet de comprendre tout </w:t>
      </w:r>
      <w:r w:rsidR="008F07B6">
        <w:t>ce que ressentent les personnages</w:t>
      </w:r>
      <w:r w:rsidR="006B4DBD">
        <w:t xml:space="preserve"> en </w:t>
      </w:r>
      <w:r w:rsidR="00EB24B6">
        <w:t xml:space="preserve">accentuant et en exagérant </w:t>
      </w:r>
      <w:r w:rsidR="008F07B6">
        <w:t>leurs</w:t>
      </w:r>
      <w:r w:rsidR="000D09E0">
        <w:t xml:space="preserve"> expressions faciales</w:t>
      </w:r>
      <w:r w:rsidR="00EB24B6">
        <w:t>. Il y a beacoup</w:t>
      </w:r>
      <w:r w:rsidR="00797CA7">
        <w:t xml:space="preserve"> d’humour, que cela soit dans ses illustrations ou dans son texte</w:t>
      </w:r>
      <w:r w:rsidR="00520C4D">
        <w:t xml:space="preserve">, et, ayant déjà lu un autre livre de ce même </w:t>
      </w:r>
      <w:r w:rsidR="00B57F4C">
        <w:t>auteur, cela</w:t>
      </w:r>
      <w:r w:rsidR="00520C4D">
        <w:t xml:space="preserve"> me donne </w:t>
      </w:r>
      <w:r w:rsidR="00B57F4C">
        <w:t xml:space="preserve">envie d’en découvrir d’autres. </w:t>
      </w:r>
      <w:r w:rsidR="009E76AB">
        <w:t xml:space="preserve">J’aime </w:t>
      </w:r>
      <w:r w:rsidR="0089193B">
        <w:t xml:space="preserve">beaucoup le style </w:t>
      </w:r>
      <w:r w:rsidR="002D2734">
        <w:t>décalé et innatendu de cet au</w:t>
      </w:r>
      <w:r w:rsidR="0022610B">
        <w:t>teur, cependant j’ai trouvé cette histoire presque trop déconstruite et par</w:t>
      </w:r>
      <w:r w:rsidR="00516BF3">
        <w:t xml:space="preserve">fois difficile </w:t>
      </w:r>
      <w:r w:rsidR="00F716AC">
        <w:t>à suivre, i</w:t>
      </w:r>
      <w:r w:rsidR="00336CBF">
        <w:t>l y a sans cesse de nouveau personnages et les différents contes se mélangent</w:t>
      </w:r>
      <w:r w:rsidR="00E52196">
        <w:t>, il faut s’accrocher pour comprendre l’histoire.</w:t>
      </w:r>
    </w:p>
    <w:p w14:paraId="35C79F5F" w14:textId="603BAF52" w:rsidR="00430901" w:rsidRPr="00D86469" w:rsidRDefault="003A112F">
      <w:pPr>
        <w:rPr>
          <w:i/>
          <w:iCs/>
        </w:rPr>
      </w:pPr>
      <w:r>
        <w:t>Je pense tout de même que je pourrais lire ce l</w:t>
      </w:r>
      <w:r w:rsidR="00066045">
        <w:t>ivre à mes futurs élèves</w:t>
      </w:r>
      <w:r w:rsidR="005C2FDF">
        <w:t xml:space="preserve"> car, bien que l’histoire soit très humoristique, elle peut en même temps permettre</w:t>
      </w:r>
      <w:r w:rsidR="00B819BB">
        <w:t xml:space="preserve"> d’introduire et d’aborder </w:t>
      </w:r>
      <w:r w:rsidR="00564A9A">
        <w:t>de nombreux thèmes en classe.</w:t>
      </w:r>
      <w:r w:rsidR="00DE256D">
        <w:t xml:space="preserve"> Je l’imagine très bien en introduction d’un cours sur les contes par exemple. En effet, </w:t>
      </w:r>
      <w:r w:rsidR="0076474B">
        <w:t>cette bande dessinée mentionne de nombreux contes tels que Cendrillon, B</w:t>
      </w:r>
      <w:r w:rsidR="00D650B8">
        <w:t xml:space="preserve">lanche-Neige ou les trois petits cochons ce qui permettrai aux élèves </w:t>
      </w:r>
      <w:r w:rsidR="00A51745">
        <w:t>de se racc</w:t>
      </w:r>
      <w:r w:rsidR="00F37881">
        <w:t>ro</w:t>
      </w:r>
      <w:r w:rsidR="00A51745">
        <w:t>cher à un thème qu’ils connaissent déjà</w:t>
      </w:r>
      <w:r w:rsidR="00F37881">
        <w:t xml:space="preserve"> et d’être donc davantage motivés à travailler sur ce thème. </w:t>
      </w:r>
      <w:r w:rsidR="00423330">
        <w:t xml:space="preserve">Ce livre met également en scène des sujets </w:t>
      </w:r>
      <w:r w:rsidR="00521418">
        <w:t xml:space="preserve">actuels desquels </w:t>
      </w:r>
      <w:r w:rsidR="00BD4798">
        <w:t xml:space="preserve">il peut être intéressant de discuter en classe, comme par exemple </w:t>
      </w:r>
      <w:r w:rsidR="00971790">
        <w:t>l’importance ou non des apparences ou encore la prévention quant aux écrans. En effet</w:t>
      </w:r>
      <w:r w:rsidR="00F03112">
        <w:t>, à la fin de l’histoire, la télévision est présentée comme une malédiction</w:t>
      </w:r>
      <w:r w:rsidR="007542B8">
        <w:t>, un sort jeté par la fée, plongeant les ours dans un sommeil éternel. A partir de c</w:t>
      </w:r>
      <w:r w:rsidR="00A92916">
        <w:t xml:space="preserve">ela, des discussions et des débats peuvent se créer avec les élèves. </w:t>
      </w:r>
      <w:r w:rsidR="00D86469">
        <w:tab/>
      </w:r>
      <w:r w:rsidR="00D86469">
        <w:tab/>
      </w:r>
      <w:r w:rsidR="00D86469">
        <w:rPr>
          <w:i/>
          <w:iCs/>
        </w:rPr>
        <w:t xml:space="preserve">Clémence Tissières </w:t>
      </w:r>
    </w:p>
    <w:sectPr w:rsidR="00430901" w:rsidRPr="00D86469" w:rsidSect="00E142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1A"/>
    <w:rsid w:val="000128A6"/>
    <w:rsid w:val="00037F48"/>
    <w:rsid w:val="00040110"/>
    <w:rsid w:val="00040470"/>
    <w:rsid w:val="00066045"/>
    <w:rsid w:val="000B3434"/>
    <w:rsid w:val="000D09E0"/>
    <w:rsid w:val="000D26D4"/>
    <w:rsid w:val="0022610B"/>
    <w:rsid w:val="002B2110"/>
    <w:rsid w:val="002D2734"/>
    <w:rsid w:val="00336CBF"/>
    <w:rsid w:val="003A112F"/>
    <w:rsid w:val="003C0E3C"/>
    <w:rsid w:val="00423330"/>
    <w:rsid w:val="00430901"/>
    <w:rsid w:val="00463B4F"/>
    <w:rsid w:val="004B423D"/>
    <w:rsid w:val="004B6FC7"/>
    <w:rsid w:val="004D24CD"/>
    <w:rsid w:val="00516BF3"/>
    <w:rsid w:val="00520C4D"/>
    <w:rsid w:val="00521418"/>
    <w:rsid w:val="00564A9A"/>
    <w:rsid w:val="0059475F"/>
    <w:rsid w:val="005C2FDF"/>
    <w:rsid w:val="00602F44"/>
    <w:rsid w:val="00621498"/>
    <w:rsid w:val="00692C47"/>
    <w:rsid w:val="00694B3D"/>
    <w:rsid w:val="006B4DBD"/>
    <w:rsid w:val="0070081A"/>
    <w:rsid w:val="0072278A"/>
    <w:rsid w:val="007542B8"/>
    <w:rsid w:val="007553CF"/>
    <w:rsid w:val="0076474B"/>
    <w:rsid w:val="007970BA"/>
    <w:rsid w:val="00797CA7"/>
    <w:rsid w:val="007D45B0"/>
    <w:rsid w:val="0081040D"/>
    <w:rsid w:val="00810835"/>
    <w:rsid w:val="00850066"/>
    <w:rsid w:val="00881F39"/>
    <w:rsid w:val="0089193B"/>
    <w:rsid w:val="008D2899"/>
    <w:rsid w:val="008E33BE"/>
    <w:rsid w:val="008F07B6"/>
    <w:rsid w:val="00924F01"/>
    <w:rsid w:val="00961C27"/>
    <w:rsid w:val="00971790"/>
    <w:rsid w:val="009E76AB"/>
    <w:rsid w:val="00A24C8B"/>
    <w:rsid w:val="00A51745"/>
    <w:rsid w:val="00A92916"/>
    <w:rsid w:val="00B05BAD"/>
    <w:rsid w:val="00B255B7"/>
    <w:rsid w:val="00B45AF5"/>
    <w:rsid w:val="00B57F4C"/>
    <w:rsid w:val="00B819BB"/>
    <w:rsid w:val="00B861EC"/>
    <w:rsid w:val="00BB651A"/>
    <w:rsid w:val="00BC18F1"/>
    <w:rsid w:val="00BD4798"/>
    <w:rsid w:val="00C04439"/>
    <w:rsid w:val="00C663BE"/>
    <w:rsid w:val="00C8294B"/>
    <w:rsid w:val="00CE3A8F"/>
    <w:rsid w:val="00D60E57"/>
    <w:rsid w:val="00D650B8"/>
    <w:rsid w:val="00D86469"/>
    <w:rsid w:val="00D927EA"/>
    <w:rsid w:val="00DA75C2"/>
    <w:rsid w:val="00DE256D"/>
    <w:rsid w:val="00E142A4"/>
    <w:rsid w:val="00E17524"/>
    <w:rsid w:val="00E52196"/>
    <w:rsid w:val="00E60CCD"/>
    <w:rsid w:val="00E927C8"/>
    <w:rsid w:val="00E93A87"/>
    <w:rsid w:val="00EA77C8"/>
    <w:rsid w:val="00EB24B6"/>
    <w:rsid w:val="00F03112"/>
    <w:rsid w:val="00F118AD"/>
    <w:rsid w:val="00F33DB1"/>
    <w:rsid w:val="00F37881"/>
    <w:rsid w:val="00F716AC"/>
    <w:rsid w:val="00FC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509B1C2"/>
  <w15:chartTrackingRefBased/>
  <w15:docId w15:val="{DAAC0854-5D92-2A4E-A2B6-19BCBD78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B6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6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6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6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6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6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6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6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6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6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B6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6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651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651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651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651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651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651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6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6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6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6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6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651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651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651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6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651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65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2394</Characters>
  <Application>Microsoft Office Word</Application>
  <DocSecurity>0</DocSecurity>
  <Lines>35</Lines>
  <Paragraphs>4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TISSIERES Clemence</dc:creator>
  <cp:keywords/>
  <dc:description/>
  <cp:lastModifiedBy>TISSIERES Clemence</cp:lastModifiedBy>
  <cp:revision>2</cp:revision>
  <dcterms:created xsi:type="dcterms:W3CDTF">2026-01-20T20:31:00Z</dcterms:created>
  <dcterms:modified xsi:type="dcterms:W3CDTF">2026-01-20T20:31:00Z</dcterms:modified>
</cp:coreProperties>
</file>